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 14001:2026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EXERCICE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Exercice d'urgence environnementale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 14001:2026 · Clause 8.2 · Préparation et réponse aux situations d'urgence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EXE-AUD-001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La clause 8.2 exige de tester périodiquement la réponse aux situations d'urgence et d'en tirer les enseignements. Un plan d'urgence jamais joué ne prouve rien : ce qui se mesure, c'est le temps d'intervention, la part de produit récupérée et les blocages rencontrés.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Site et zone concernés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Scénario retenu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 et heure de déclenchement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Milieu potentiellement atteint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Animateur de l'exercice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spacing w:before="120"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Type d'exercice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[  ] Annoncé     [  ] Inopiné     [  ] Sur table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100"/>
        <w:gridCol w:w="4200"/>
        <w:gridCol w:w="1600"/>
        <w:gridCol w:w="2126"/>
      </w:tblGrid>
      <w:tr>
        <w:tc>
          <w:tcPr>
            <w:tcW w:w="1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Heure</w:t>
            </w:r>
          </w:p>
        </w:tc>
        <w:tc>
          <w:tcPr>
            <w:tcW w:w="42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Étape</w:t>
            </w:r>
          </w:p>
        </w:tc>
        <w:tc>
          <w:tcPr>
            <w:tcW w:w="1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Qui</w:t>
            </w:r>
          </w:p>
        </w:tc>
        <w:tc>
          <w:tcPr>
            <w:tcW w:w="21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Constat</w:t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Détection du déversement ou de l'incident et alerte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Arrêt de la source et confinement du déversement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Obturation des avaloirs et protection du réseau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Récupération du produit et gestion des absorbants souillés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Évaluation de l'atteinte au milieu (sol, eau, air)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Information (simulée) de l'autorité compétente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Remise en état de la zone et fin d'alerte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Temps total d'intervention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Quantité déversée / récupérée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Atteinte au milieu constatée et suites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shd w:val="clear" w:fill="F2F0EA"/>
        <w:spacing w:before="80" w:after="160"/>
      </w:pPr>
      <w:r>
        <w:rPr>
          <w:rFonts w:ascii="Arial" w:cs="Arial" w:eastAsia="Arial" w:hAnsi="Arial"/>
          <w:i/>
          <w:iCs/>
          <w:color w:val="6B7280"/>
          <w:sz w:val="18"/>
          <w:szCs w:val="18"/>
        </w:rPr>
        <w:t xml:space="preserve">Noter chaque blocage rencontré : kit anti-pollution vide ou introuvable, avaloir non repéré, vanne de barrage grippée, produit récupéré sans filière d'élimination. Ce sont eux, la vraie trouvaille de l'exercice, pas le chronomètre.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Points de blocage relevés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Actions décidées (reporter au plan d'actions F-AUD-012)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Nom et prénom, signature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EXE-AUD-001  |  Urgence environnementale</w:t>
    </w:r>
    <w:r>
      <w:rPr>
        <w:rFonts w:ascii="Arial" w:cs="Arial" w:eastAsia="Arial" w:hAnsi="Arial"/>
        <w:color w:val="888888"/>
        <w:sz w:val="16"/>
        <w:szCs w:val="16"/>
      </w:rPr>
      <w:t xml:space="preserve">	Rév. 1  |  ISO 14001:2026 Cl. 8.2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